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1389" w:tblpY="3316"/>
        <w:tblW w:w="0" w:type="auto"/>
        <w:tblLook w:val="04A0" w:firstRow="1" w:lastRow="0" w:firstColumn="1" w:lastColumn="0" w:noHBand="0" w:noVBand="1"/>
      </w:tblPr>
      <w:tblGrid>
        <w:gridCol w:w="1818"/>
        <w:gridCol w:w="2012"/>
        <w:gridCol w:w="2668"/>
        <w:gridCol w:w="2970"/>
      </w:tblGrid>
      <w:tr w:rsidR="008B6435" w:rsidRPr="006931D7" w:rsidTr="00AC52C6">
        <w:tc>
          <w:tcPr>
            <w:tcW w:w="1818" w:type="dxa"/>
          </w:tcPr>
          <w:p w:rsidR="008B6435" w:rsidRPr="00AC52C6" w:rsidRDefault="008B6435" w:rsidP="00AC52C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C52C6">
              <w:rPr>
                <w:rFonts w:ascii="Times New Roman" w:hAnsi="Times New Roman" w:cs="Times New Roman"/>
                <w:b/>
                <w:sz w:val="24"/>
                <w:szCs w:val="24"/>
              </w:rPr>
              <w:t>Points Possible</w:t>
            </w:r>
          </w:p>
        </w:tc>
        <w:tc>
          <w:tcPr>
            <w:tcW w:w="2012" w:type="dxa"/>
          </w:tcPr>
          <w:p w:rsidR="008B6435" w:rsidRPr="00AC52C6" w:rsidRDefault="008B6435" w:rsidP="00AC52C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2C6">
              <w:rPr>
                <w:rFonts w:ascii="Times New Roman" w:hAnsi="Times New Roman" w:cs="Times New Roman"/>
                <w:b/>
                <w:sz w:val="24"/>
                <w:szCs w:val="24"/>
              </w:rPr>
              <w:t>Accuracy</w:t>
            </w:r>
          </w:p>
        </w:tc>
        <w:tc>
          <w:tcPr>
            <w:tcW w:w="2668" w:type="dxa"/>
          </w:tcPr>
          <w:p w:rsidR="008B6435" w:rsidRPr="00AC52C6" w:rsidRDefault="00344E63" w:rsidP="00AC52C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2C6">
              <w:rPr>
                <w:rFonts w:ascii="Times New Roman" w:hAnsi="Times New Roman" w:cs="Times New Roman"/>
                <w:b/>
                <w:sz w:val="24"/>
                <w:szCs w:val="24"/>
              </w:rPr>
              <w:t>Appearance</w:t>
            </w:r>
          </w:p>
        </w:tc>
        <w:tc>
          <w:tcPr>
            <w:tcW w:w="2970" w:type="dxa"/>
          </w:tcPr>
          <w:p w:rsidR="008B6435" w:rsidRPr="00AC52C6" w:rsidRDefault="008B6435" w:rsidP="00AC52C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2C6">
              <w:rPr>
                <w:rFonts w:ascii="Times New Roman" w:hAnsi="Times New Roman" w:cs="Times New Roman"/>
                <w:b/>
                <w:sz w:val="24"/>
                <w:szCs w:val="24"/>
              </w:rPr>
              <w:t>Difficulty</w:t>
            </w:r>
          </w:p>
        </w:tc>
      </w:tr>
      <w:tr w:rsidR="008B6435" w:rsidRPr="006931D7" w:rsidTr="00AC52C6">
        <w:tc>
          <w:tcPr>
            <w:tcW w:w="1818" w:type="dxa"/>
          </w:tcPr>
          <w:p w:rsidR="008B6435" w:rsidRPr="00AC52C6" w:rsidRDefault="008B6435" w:rsidP="00E8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C52C6">
              <w:rPr>
                <w:rFonts w:ascii="Times New Roman" w:hAnsi="Times New Roman"/>
                <w:b/>
                <w:sz w:val="24"/>
                <w:szCs w:val="24"/>
              </w:rPr>
              <w:t>3 points each</w:t>
            </w:r>
          </w:p>
        </w:tc>
        <w:tc>
          <w:tcPr>
            <w:tcW w:w="2012" w:type="dxa"/>
          </w:tcPr>
          <w:p w:rsidR="008B6435" w:rsidRPr="006931D7" w:rsidRDefault="008B6435" w:rsidP="00E80C15">
            <w:pPr>
              <w:rPr>
                <w:rFonts w:ascii="Times New Roman" w:hAnsi="Times New Roman"/>
                <w:sz w:val="24"/>
                <w:szCs w:val="24"/>
              </w:rPr>
            </w:pPr>
            <w:r w:rsidRPr="006931D7">
              <w:rPr>
                <w:rFonts w:ascii="Times New Roman" w:hAnsi="Times New Roman"/>
                <w:sz w:val="24"/>
                <w:szCs w:val="24"/>
              </w:rPr>
              <w:t>There are less than 2 calculation errors.</w:t>
            </w:r>
          </w:p>
        </w:tc>
        <w:tc>
          <w:tcPr>
            <w:tcW w:w="2668" w:type="dxa"/>
          </w:tcPr>
          <w:p w:rsidR="008B6435" w:rsidRPr="006931D7" w:rsidRDefault="008B6435" w:rsidP="00E8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item is an accurate</w:t>
            </w:r>
            <w:r w:rsidRPr="006931D7">
              <w:rPr>
                <w:rFonts w:ascii="Times New Roman" w:hAnsi="Times New Roman"/>
                <w:sz w:val="24"/>
                <w:szCs w:val="24"/>
              </w:rPr>
              <w:t xml:space="preserve"> representation of the original—there is no room for interpretation as to what the object is.</w:t>
            </w:r>
          </w:p>
        </w:tc>
        <w:tc>
          <w:tcPr>
            <w:tcW w:w="2970" w:type="dxa"/>
          </w:tcPr>
          <w:p w:rsidR="008B6435" w:rsidRPr="006931D7" w:rsidRDefault="002773D0" w:rsidP="00E8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At least 4 of the original </w:t>
            </w:r>
            <w:r w:rsidR="00AC52C6">
              <w:rPr>
                <w:rFonts w:ascii="Times New Roman" w:hAnsi="Times New Roman"/>
                <w:sz w:val="24"/>
                <w:szCs w:val="24"/>
              </w:rPr>
              <w:t xml:space="preserve">object’s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characteristics </w:t>
            </w:r>
            <w:r w:rsidR="008B6435" w:rsidRPr="006931D7">
              <w:rPr>
                <w:rFonts w:ascii="Times New Roman" w:hAnsi="Times New Roman"/>
                <w:sz w:val="24"/>
                <w:szCs w:val="24"/>
              </w:rPr>
              <w:t>are represented in the re</w:t>
            </w:r>
            <w:r w:rsidR="008B6435">
              <w:rPr>
                <w:rFonts w:ascii="Times New Roman" w:hAnsi="Times New Roman"/>
                <w:sz w:val="24"/>
                <w:szCs w:val="24"/>
              </w:rPr>
              <w:t>-</w:t>
            </w:r>
            <w:r w:rsidR="008B6435" w:rsidRPr="006931D7">
              <w:rPr>
                <w:rFonts w:ascii="Times New Roman" w:hAnsi="Times New Roman"/>
                <w:sz w:val="24"/>
                <w:szCs w:val="24"/>
              </w:rPr>
              <w:t>creation.</w:t>
            </w:r>
          </w:p>
        </w:tc>
      </w:tr>
      <w:tr w:rsidR="008B6435" w:rsidRPr="006931D7" w:rsidTr="00AC52C6">
        <w:tc>
          <w:tcPr>
            <w:tcW w:w="1818" w:type="dxa"/>
          </w:tcPr>
          <w:p w:rsidR="008B6435" w:rsidRPr="00AC52C6" w:rsidRDefault="008B6435" w:rsidP="00E8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C52C6">
              <w:rPr>
                <w:rFonts w:ascii="Times New Roman" w:hAnsi="Times New Roman"/>
                <w:b/>
                <w:sz w:val="24"/>
                <w:szCs w:val="24"/>
              </w:rPr>
              <w:t>2 points each</w:t>
            </w:r>
          </w:p>
        </w:tc>
        <w:tc>
          <w:tcPr>
            <w:tcW w:w="2012" w:type="dxa"/>
          </w:tcPr>
          <w:p w:rsidR="008B6435" w:rsidRPr="006931D7" w:rsidRDefault="008B6435" w:rsidP="00E80C15">
            <w:pPr>
              <w:rPr>
                <w:rFonts w:ascii="Times New Roman" w:hAnsi="Times New Roman"/>
                <w:sz w:val="24"/>
                <w:szCs w:val="24"/>
              </w:rPr>
            </w:pPr>
            <w:r w:rsidRPr="006931D7">
              <w:rPr>
                <w:rFonts w:ascii="Times New Roman" w:hAnsi="Times New Roman"/>
                <w:sz w:val="24"/>
                <w:szCs w:val="24"/>
              </w:rPr>
              <w:t>There are 2-4 calculation errors.</w:t>
            </w:r>
          </w:p>
        </w:tc>
        <w:tc>
          <w:tcPr>
            <w:tcW w:w="2668" w:type="dxa"/>
          </w:tcPr>
          <w:p w:rsidR="008B6435" w:rsidRPr="006931D7" w:rsidRDefault="008B6435" w:rsidP="00E80C15">
            <w:pPr>
              <w:rPr>
                <w:rFonts w:ascii="Times New Roman" w:hAnsi="Times New Roman"/>
                <w:sz w:val="24"/>
                <w:szCs w:val="24"/>
              </w:rPr>
            </w:pPr>
            <w:r w:rsidRPr="006931D7">
              <w:rPr>
                <w:rFonts w:ascii="Times New Roman" w:hAnsi="Times New Roman"/>
                <w:sz w:val="24"/>
                <w:szCs w:val="24"/>
              </w:rPr>
              <w:t>The item is an accurate representation of the original, but it is missing one or two key components in design.</w:t>
            </w:r>
          </w:p>
        </w:tc>
        <w:tc>
          <w:tcPr>
            <w:tcW w:w="2970" w:type="dxa"/>
          </w:tcPr>
          <w:p w:rsidR="008B6435" w:rsidRPr="006931D7" w:rsidRDefault="002773D0" w:rsidP="00E8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At least 3 of the original </w:t>
            </w:r>
            <w:r w:rsidR="00AC52C6">
              <w:rPr>
                <w:rFonts w:ascii="Times New Roman" w:hAnsi="Times New Roman"/>
                <w:sz w:val="24"/>
                <w:szCs w:val="24"/>
              </w:rPr>
              <w:t xml:space="preserve">object’s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characteristics </w:t>
            </w:r>
            <w:r w:rsidRPr="006931D7">
              <w:rPr>
                <w:rFonts w:ascii="Times New Roman" w:hAnsi="Times New Roman"/>
                <w:sz w:val="24"/>
                <w:szCs w:val="24"/>
              </w:rPr>
              <w:t>are represented in the re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931D7">
              <w:rPr>
                <w:rFonts w:ascii="Times New Roman" w:hAnsi="Times New Roman"/>
                <w:sz w:val="24"/>
                <w:szCs w:val="24"/>
              </w:rPr>
              <w:t>creation.</w:t>
            </w:r>
          </w:p>
        </w:tc>
      </w:tr>
      <w:tr w:rsidR="008B6435" w:rsidRPr="006931D7" w:rsidTr="00AC52C6">
        <w:tc>
          <w:tcPr>
            <w:tcW w:w="1818" w:type="dxa"/>
          </w:tcPr>
          <w:p w:rsidR="008B6435" w:rsidRPr="00AC52C6" w:rsidRDefault="008B6435" w:rsidP="00E8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C52C6">
              <w:rPr>
                <w:rFonts w:ascii="Times New Roman" w:hAnsi="Times New Roman"/>
                <w:b/>
                <w:sz w:val="24"/>
                <w:szCs w:val="24"/>
              </w:rPr>
              <w:t>1 point each</w:t>
            </w:r>
          </w:p>
        </w:tc>
        <w:tc>
          <w:tcPr>
            <w:tcW w:w="2012" w:type="dxa"/>
          </w:tcPr>
          <w:p w:rsidR="008B6435" w:rsidRPr="006931D7" w:rsidRDefault="008B6435" w:rsidP="00E80C15">
            <w:pPr>
              <w:rPr>
                <w:rFonts w:ascii="Times New Roman" w:hAnsi="Times New Roman"/>
                <w:sz w:val="24"/>
                <w:szCs w:val="24"/>
              </w:rPr>
            </w:pPr>
            <w:r w:rsidRPr="006931D7">
              <w:rPr>
                <w:rFonts w:ascii="Times New Roman" w:hAnsi="Times New Roman"/>
                <w:sz w:val="24"/>
                <w:szCs w:val="24"/>
              </w:rPr>
              <w:t>There are 5-8 calculation errors.</w:t>
            </w:r>
          </w:p>
        </w:tc>
        <w:tc>
          <w:tcPr>
            <w:tcW w:w="2668" w:type="dxa"/>
          </w:tcPr>
          <w:p w:rsidR="008B6435" w:rsidRPr="006931D7" w:rsidRDefault="008B6435" w:rsidP="00E80C15">
            <w:pPr>
              <w:rPr>
                <w:rFonts w:ascii="Times New Roman" w:hAnsi="Times New Roman"/>
                <w:sz w:val="24"/>
                <w:szCs w:val="24"/>
              </w:rPr>
            </w:pPr>
            <w:r w:rsidRPr="006931D7">
              <w:rPr>
                <w:rFonts w:ascii="Times New Roman" w:hAnsi="Times New Roman"/>
                <w:sz w:val="24"/>
                <w:szCs w:val="24"/>
              </w:rPr>
              <w:t>The item is identifiable, but more than two components of the original object are missing.</w:t>
            </w:r>
          </w:p>
        </w:tc>
        <w:tc>
          <w:tcPr>
            <w:tcW w:w="2970" w:type="dxa"/>
          </w:tcPr>
          <w:p w:rsidR="008B6435" w:rsidRPr="006931D7" w:rsidRDefault="00AC52C6" w:rsidP="00E8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 least 2 of the original object’s characteristics are represented in the re-creation.</w:t>
            </w:r>
          </w:p>
        </w:tc>
      </w:tr>
      <w:tr w:rsidR="008B6435" w:rsidRPr="006931D7" w:rsidTr="00AC52C6">
        <w:tc>
          <w:tcPr>
            <w:tcW w:w="1818" w:type="dxa"/>
          </w:tcPr>
          <w:p w:rsidR="008B6435" w:rsidRPr="00AC52C6" w:rsidRDefault="008B6435" w:rsidP="00E8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C52C6">
              <w:rPr>
                <w:rFonts w:ascii="Times New Roman" w:hAnsi="Times New Roman"/>
                <w:b/>
                <w:sz w:val="24"/>
                <w:szCs w:val="24"/>
              </w:rPr>
              <w:t>0 points each</w:t>
            </w:r>
          </w:p>
        </w:tc>
        <w:tc>
          <w:tcPr>
            <w:tcW w:w="2012" w:type="dxa"/>
          </w:tcPr>
          <w:p w:rsidR="008B6435" w:rsidRPr="006931D7" w:rsidRDefault="008B6435" w:rsidP="00E80C15">
            <w:pPr>
              <w:rPr>
                <w:rFonts w:ascii="Times New Roman" w:hAnsi="Times New Roman"/>
                <w:sz w:val="24"/>
                <w:szCs w:val="24"/>
              </w:rPr>
            </w:pPr>
            <w:r w:rsidRPr="006931D7">
              <w:rPr>
                <w:rFonts w:ascii="Times New Roman" w:hAnsi="Times New Roman"/>
                <w:sz w:val="24"/>
                <w:szCs w:val="24"/>
              </w:rPr>
              <w:t>Mo</w:t>
            </w:r>
            <w:r>
              <w:rPr>
                <w:rFonts w:ascii="Times New Roman" w:hAnsi="Times New Roman"/>
                <w:sz w:val="24"/>
                <w:szCs w:val="24"/>
              </w:rPr>
              <w:t>re than 8 calculation errors</w:t>
            </w:r>
            <w:r w:rsidRPr="00693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8" w:type="dxa"/>
          </w:tcPr>
          <w:p w:rsidR="008B6435" w:rsidRPr="006931D7" w:rsidRDefault="008B6435" w:rsidP="00E80C15">
            <w:pPr>
              <w:rPr>
                <w:rFonts w:ascii="Times New Roman" w:hAnsi="Times New Roman"/>
                <w:sz w:val="24"/>
                <w:szCs w:val="24"/>
              </w:rPr>
            </w:pPr>
            <w:r w:rsidRPr="006931D7">
              <w:rPr>
                <w:rFonts w:ascii="Times New Roman" w:hAnsi="Times New Roman"/>
                <w:sz w:val="24"/>
                <w:szCs w:val="24"/>
              </w:rPr>
              <w:t>The item is not identifiable when compared to the original object.</w:t>
            </w:r>
          </w:p>
        </w:tc>
        <w:tc>
          <w:tcPr>
            <w:tcW w:w="2970" w:type="dxa"/>
          </w:tcPr>
          <w:p w:rsidR="008B6435" w:rsidRPr="006931D7" w:rsidRDefault="00AC52C6" w:rsidP="00E8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Fewer than 2 of the original object’s characteristics are represented in the re-creation. </w:t>
            </w:r>
          </w:p>
        </w:tc>
      </w:tr>
      <w:tr w:rsidR="00AC52C6" w:rsidRPr="006931D7" w:rsidTr="000758F8">
        <w:trPr>
          <w:trHeight w:val="365"/>
        </w:trPr>
        <w:tc>
          <w:tcPr>
            <w:tcW w:w="9468" w:type="dxa"/>
            <w:gridSpan w:val="4"/>
            <w:vAlign w:val="center"/>
          </w:tcPr>
          <w:p w:rsidR="00AC52C6" w:rsidRDefault="00AC52C6" w:rsidP="000758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2C6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Attach </w:t>
            </w:r>
            <w:r w:rsidR="00E80C15">
              <w:rPr>
                <w:rFonts w:ascii="Times New Roman" w:hAnsi="Times New Roman"/>
                <w:sz w:val="24"/>
                <w:szCs w:val="24"/>
              </w:rPr>
              <w:t xml:space="preserve">worksheet </w:t>
            </w:r>
            <w:r w:rsidRPr="00E80C15">
              <w:rPr>
                <w:rFonts w:ascii="Times New Roman" w:hAnsi="Times New Roman"/>
                <w:i/>
                <w:sz w:val="24"/>
                <w:szCs w:val="24"/>
              </w:rPr>
              <w:t>Ratio and Proportions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to demonstrate calculation accuracy.</w:t>
            </w:r>
          </w:p>
        </w:tc>
      </w:tr>
    </w:tbl>
    <w:p w:rsidR="006F0243" w:rsidRDefault="006F0243"/>
    <w:sectPr w:rsidR="006F0243" w:rsidSect="00344E63"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63D3C"/>
    <w:multiLevelType w:val="hybridMultilevel"/>
    <w:tmpl w:val="33F8222A"/>
    <w:lvl w:ilvl="0" w:tplc="20C234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70819"/>
    <w:multiLevelType w:val="hybridMultilevel"/>
    <w:tmpl w:val="898AE992"/>
    <w:lvl w:ilvl="0" w:tplc="20C2347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AC97A90"/>
    <w:multiLevelType w:val="hybridMultilevel"/>
    <w:tmpl w:val="E35263B8"/>
    <w:lvl w:ilvl="0" w:tplc="20C234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435"/>
    <w:rsid w:val="000758F8"/>
    <w:rsid w:val="001A6200"/>
    <w:rsid w:val="002773D0"/>
    <w:rsid w:val="00344E63"/>
    <w:rsid w:val="003B17C3"/>
    <w:rsid w:val="006F0243"/>
    <w:rsid w:val="008B6435"/>
    <w:rsid w:val="00AC52C6"/>
    <w:rsid w:val="00C1019A"/>
    <w:rsid w:val="00E80C15"/>
    <w:rsid w:val="00F7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44E6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C52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44E6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C5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Janice</dc:creator>
  <cp:lastModifiedBy>McNeelCa</cp:lastModifiedBy>
  <cp:revision>2</cp:revision>
  <dcterms:created xsi:type="dcterms:W3CDTF">2012-07-23T18:13:00Z</dcterms:created>
  <dcterms:modified xsi:type="dcterms:W3CDTF">2012-07-23T18:13:00Z</dcterms:modified>
</cp:coreProperties>
</file>